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line="23" w:lineRule="atLeast"/>
        <w:ind w:left="0" w:firstLine="0"/>
        <w:rPr>
          <w:rFonts w:hint="default" w:ascii="Calibri" w:hAnsi="Calibri" w:eastAsia="Noto Sans" w:cs="Calibri"/>
          <w:i w:val="0"/>
          <w:iCs w:val="0"/>
          <w:caps w:val="0"/>
          <w:color w:val="auto"/>
          <w:spacing w:val="0"/>
          <w:sz w:val="21"/>
          <w:szCs w:val="21"/>
        </w:rPr>
      </w:pPr>
      <w:r>
        <w:rPr>
          <w:rFonts w:hint="default" w:ascii="Calibri" w:hAnsi="Calibri" w:eastAsia="Noto Sans" w:cs="Calibri"/>
          <w:i w:val="0"/>
          <w:iCs w:val="0"/>
          <w:caps w:val="0"/>
          <w:color w:val="auto"/>
          <w:spacing w:val="0"/>
          <w:sz w:val="21"/>
          <w:szCs w:val="21"/>
          <w:shd w:val="clear" w:fill="FFFFFF"/>
        </w:rPr>
        <w:t>Excellence in Patient Care, Research and Teaching.</w:t>
      </w:r>
    </w:p>
    <w:p>
      <w:pPr>
        <w:pStyle w:val="5"/>
        <w:keepNext w:val="0"/>
        <w:keepLines w:val="0"/>
        <w:widowControl/>
        <w:suppressLineNumbers w:val="0"/>
        <w:shd w:val="clear" w:fill="FFFFFF"/>
        <w:spacing w:line="23" w:lineRule="atLeast"/>
        <w:ind w:left="0" w:firstLine="0"/>
        <w:rPr>
          <w:rFonts w:hint="default" w:ascii="Calibri" w:hAnsi="Calibri" w:eastAsia="Noto Sans" w:cs="Calibri"/>
          <w:i w:val="0"/>
          <w:iCs w:val="0"/>
          <w:caps w:val="0"/>
          <w:color w:val="auto"/>
          <w:spacing w:val="0"/>
          <w:sz w:val="21"/>
          <w:szCs w:val="21"/>
        </w:rPr>
      </w:pPr>
      <w:r>
        <w:rPr>
          <w:rFonts w:hint="default" w:ascii="Calibri" w:hAnsi="Calibri" w:eastAsia="Noto Sans" w:cs="Calibri"/>
          <w:i w:val="0"/>
          <w:iCs w:val="0"/>
          <w:caps w:val="0"/>
          <w:color w:val="auto"/>
          <w:spacing w:val="0"/>
          <w:sz w:val="21"/>
          <w:szCs w:val="21"/>
          <w:shd w:val="clear" w:fill="FFFFFF"/>
        </w:rPr>
        <w:t>Mission Statement: To improve the health of our patients by identifying and treating diseases of the retina and vitreous</w:t>
      </w:r>
    </w:p>
    <w:p>
      <w:pPr>
        <w:pStyle w:val="5"/>
        <w:keepNext w:val="0"/>
        <w:keepLines w:val="0"/>
        <w:widowControl/>
        <w:suppressLineNumbers w:val="0"/>
        <w:shd w:val="clear" w:fill="FFFFFF"/>
        <w:spacing w:line="23" w:lineRule="atLeast"/>
        <w:ind w:left="0" w:firstLine="0"/>
        <w:rPr>
          <w:rFonts w:hint="default" w:ascii="Calibri" w:hAnsi="Calibri" w:eastAsia="Noto Sans" w:cs="Calibri"/>
          <w:i w:val="0"/>
          <w:iCs w:val="0"/>
          <w:caps w:val="0"/>
          <w:color w:val="auto"/>
          <w:spacing w:val="0"/>
          <w:sz w:val="21"/>
          <w:szCs w:val="21"/>
        </w:rPr>
      </w:pPr>
      <w:r>
        <w:rPr>
          <w:rFonts w:hint="default" w:ascii="Calibri" w:hAnsi="Calibri" w:eastAsia="Noto Sans" w:cs="Calibri"/>
          <w:i w:val="0"/>
          <w:iCs w:val="0"/>
          <w:caps w:val="0"/>
          <w:color w:val="auto"/>
          <w:spacing w:val="0"/>
          <w:sz w:val="21"/>
          <w:szCs w:val="21"/>
          <w:shd w:val="clear" w:fill="FFFFFF"/>
        </w:rPr>
        <w:t>Values: Teamwork, Respect, Accountability, Hard work and Knowledge</w:t>
      </w:r>
    </w:p>
    <w:p>
      <w:pPr>
        <w:pStyle w:val="5"/>
        <w:keepNext w:val="0"/>
        <w:keepLines w:val="0"/>
        <w:widowControl/>
        <w:suppressLineNumbers w:val="0"/>
        <w:shd w:val="clear" w:fill="FFFFFF"/>
        <w:spacing w:line="23" w:lineRule="atLeast"/>
        <w:ind w:left="0" w:firstLine="0"/>
        <w:rPr>
          <w:rFonts w:hint="default" w:ascii="Calibri" w:hAnsi="Calibri" w:eastAsia="Noto Sans" w:cs="Calibri"/>
          <w:i w:val="0"/>
          <w:iCs w:val="0"/>
          <w:caps w:val="0"/>
          <w:color w:val="auto"/>
          <w:spacing w:val="0"/>
          <w:sz w:val="21"/>
          <w:szCs w:val="21"/>
        </w:rPr>
      </w:pPr>
      <w:r>
        <w:rPr>
          <w:rFonts w:hint="default" w:ascii="Calibri" w:hAnsi="Calibri" w:eastAsia="Noto Sans" w:cs="Calibri"/>
          <w:b/>
          <w:bCs/>
          <w:i w:val="0"/>
          <w:iCs w:val="0"/>
          <w:caps w:val="0"/>
          <w:color w:val="auto"/>
          <w:spacing w:val="0"/>
          <w:sz w:val="21"/>
          <w:szCs w:val="21"/>
          <w:shd w:val="clear" w:fill="FFFFFF"/>
        </w:rPr>
        <w:t>**Covid-19 vaccination required**</w:t>
      </w:r>
    </w:p>
    <w:p>
      <w:pPr>
        <w:pStyle w:val="5"/>
        <w:keepNext w:val="0"/>
        <w:keepLines w:val="0"/>
        <w:widowControl/>
        <w:suppressLineNumbers w:val="0"/>
        <w:shd w:val="clear" w:fill="FFFFFF"/>
        <w:spacing w:line="23" w:lineRule="atLeast"/>
        <w:ind w:left="0" w:firstLine="0"/>
        <w:rPr>
          <w:rFonts w:hint="default" w:ascii="Calibri" w:hAnsi="Calibri" w:eastAsia="Noto Sans" w:cs="Calibri"/>
          <w:i w:val="0"/>
          <w:iCs w:val="0"/>
          <w:caps w:val="0"/>
          <w:color w:val="auto"/>
          <w:spacing w:val="0"/>
          <w:sz w:val="21"/>
          <w:szCs w:val="21"/>
        </w:rPr>
      </w:pPr>
      <w:r>
        <w:rPr>
          <w:rFonts w:hint="default" w:ascii="Calibri" w:hAnsi="Calibri" w:eastAsia="Noto Sans" w:cs="Calibri"/>
          <w:i w:val="0"/>
          <w:iCs w:val="0"/>
          <w:caps w:val="0"/>
          <w:color w:val="auto"/>
          <w:spacing w:val="0"/>
          <w:sz w:val="21"/>
          <w:szCs w:val="21"/>
          <w:shd w:val="clear" w:fill="FFFFFF"/>
        </w:rPr>
        <w:t>We are looking for a Medical Office Assistant</w:t>
      </w:r>
    </w:p>
    <w:p>
      <w:pPr>
        <w:pStyle w:val="5"/>
        <w:keepNext w:val="0"/>
        <w:keepLines w:val="0"/>
        <w:widowControl/>
        <w:suppressLineNumbers w:val="0"/>
        <w:shd w:val="clear" w:fill="FFFFFF"/>
        <w:spacing w:line="23" w:lineRule="atLeast"/>
        <w:ind w:left="0" w:firstLine="0"/>
        <w:rPr>
          <w:rFonts w:hint="default" w:ascii="Calibri" w:hAnsi="Calibri" w:eastAsia="Noto Sans" w:cs="Calibri"/>
          <w:i w:val="0"/>
          <w:iCs w:val="0"/>
          <w:caps w:val="0"/>
          <w:color w:val="auto"/>
          <w:spacing w:val="0"/>
          <w:sz w:val="21"/>
          <w:szCs w:val="21"/>
        </w:rPr>
      </w:pPr>
      <w:r>
        <w:rPr>
          <w:rFonts w:hint="default" w:ascii="Calibri" w:hAnsi="Calibri" w:eastAsia="Noto Sans" w:cs="Calibri"/>
          <w:i w:val="0"/>
          <w:iCs w:val="0"/>
          <w:caps w:val="0"/>
          <w:color w:val="auto"/>
          <w:spacing w:val="0"/>
          <w:sz w:val="21"/>
          <w:szCs w:val="21"/>
          <w:shd w:val="clear" w:fill="FFFFFF"/>
        </w:rPr>
        <w:t>Alberta Retina Consultants was established in 1998 to meet the retina needs of Albertans. Eight retina specialists work together, within Alberta Retina Consultants, to provide seamless care to our patients. These specialists, Dr. Mark Greve, Dr. Brad Hinz, Dr. Matt Tennant, Dr. Chad Baker, Dr. Riz Somani, Dr. Dave Ehmann, Dr. Mark Seamone and Dr. Paul Grewal. Each hold educational appointments at the University of Alberta, while also involved in ongoing retina research. The office staff assist the physicians in providing outstanding retinal care 24 hours a day, 7 days a week, 365 days a year. Please do not hesitate to contact us directly should you have a retina related questions.</w:t>
      </w:r>
    </w:p>
    <w:p>
      <w:pPr>
        <w:keepNext w:val="0"/>
        <w:keepLines w:val="0"/>
        <w:widowControl/>
        <w:numPr>
          <w:ilvl w:val="0"/>
          <w:numId w:val="0"/>
        </w:numPr>
        <w:suppressLineNumbers w:val="0"/>
        <w:spacing w:before="0" w:beforeAutospacing="1" w:after="0" w:afterAutospacing="1"/>
        <w:ind w:left="400" w:leftChars="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The Person</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A patient focused team player</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A strong communicator</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Able to confidently multi-task</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Possesses a positive attitude with a strong personal work ethic</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rPr>
      </w:pPr>
      <w:r>
        <w:rPr>
          <w:rFonts w:hint="default" w:ascii="Calibri" w:hAnsi="Calibri" w:eastAsia="Noto Sans" w:cs="Calibri"/>
          <w:i w:val="0"/>
          <w:iCs w:val="0"/>
          <w:caps w:val="0"/>
          <w:color w:val="auto"/>
          <w:spacing w:val="0"/>
          <w:sz w:val="21"/>
          <w:szCs w:val="21"/>
          <w:shd w:val="clear" w:fill="FFFFFF"/>
        </w:rPr>
        <w:t>Experienced in a medical or vision related field</w:t>
      </w:r>
    </w:p>
    <w:p>
      <w:pPr>
        <w:pStyle w:val="5"/>
        <w:keepNext w:val="0"/>
        <w:keepLines w:val="0"/>
        <w:widowControl/>
        <w:suppressLineNumbers w:val="0"/>
        <w:shd w:val="clear" w:fill="FFFFFF"/>
        <w:spacing w:line="23" w:lineRule="atLeast"/>
        <w:ind w:left="0" w:firstLine="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The Position</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Hours of work vary between 8.30 am to 7pm, Monday to Saturday (5 days/week depending on Clinic Needs)</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Is part of a team managing the patient experience</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Respond to patient concerns and questions about appointments</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shd w:val="clear" w:fill="FFFFFF"/>
        </w:rPr>
      </w:pPr>
      <w:r>
        <w:rPr>
          <w:rFonts w:hint="default" w:ascii="Calibri" w:hAnsi="Calibri" w:eastAsia="Noto Sans" w:cs="Calibri"/>
          <w:i w:val="0"/>
          <w:iCs w:val="0"/>
          <w:caps w:val="0"/>
          <w:color w:val="auto"/>
          <w:spacing w:val="0"/>
          <w:sz w:val="21"/>
          <w:szCs w:val="21"/>
          <w:shd w:val="clear" w:fill="FFFFFF"/>
        </w:rPr>
        <w:t>Requires a high level of detail in computer work</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eastAsia="Noto Sans" w:cs="Calibri"/>
          <w:i w:val="0"/>
          <w:iCs w:val="0"/>
          <w:caps w:val="0"/>
          <w:color w:val="auto"/>
          <w:spacing w:val="0"/>
          <w:sz w:val="21"/>
          <w:szCs w:val="21"/>
        </w:rPr>
      </w:pPr>
      <w:r>
        <w:rPr>
          <w:rFonts w:hint="default" w:ascii="Calibri" w:hAnsi="Calibri" w:eastAsia="Noto Sans" w:cs="Calibri"/>
          <w:i w:val="0"/>
          <w:iCs w:val="0"/>
          <w:caps w:val="0"/>
          <w:color w:val="auto"/>
          <w:spacing w:val="0"/>
          <w:sz w:val="21"/>
          <w:szCs w:val="21"/>
          <w:shd w:val="clear" w:fill="FFFFFF"/>
          <w:lang w:val="en-US" w:eastAsia="zh-CN"/>
        </w:rPr>
        <w:t>Healthquest expe</w:t>
      </w:r>
      <w:r>
        <w:rPr>
          <w:rFonts w:hint="default" w:ascii="Calibri" w:hAnsi="Calibri" w:eastAsia="Noto Sans" w:cs="Calibri"/>
          <w:i w:val="0"/>
          <w:iCs w:val="0"/>
          <w:caps w:val="0"/>
          <w:color w:val="auto"/>
          <w:spacing w:val="0"/>
          <w:sz w:val="21"/>
          <w:szCs w:val="21"/>
          <w:shd w:val="clear" w:fill="FFFFFF"/>
        </w:rPr>
        <w:t>rience an asset but not required</w:t>
      </w:r>
    </w:p>
    <w:p>
      <w:pPr>
        <w:rPr>
          <w:rFonts w:hint="default" w:ascii="Calibri" w:hAnsi="Calibri" w:cs="Calibri"/>
          <w:color w:val="auto"/>
          <w:sz w:val="21"/>
          <w:szCs w:val="21"/>
          <w:lang w:val="en-CA"/>
        </w:rPr>
      </w:pPr>
      <w:r>
        <w:rPr>
          <w:rFonts w:hint="default" w:ascii="Calibri" w:hAnsi="Calibri" w:cs="Calibri"/>
          <w:color w:val="auto"/>
          <w:sz w:val="21"/>
          <w:szCs w:val="21"/>
          <w:lang w:val="en-CA"/>
        </w:rPr>
        <w:t>Wage: Starting at $16.94/Hr</w:t>
      </w:r>
    </w:p>
    <w:p>
      <w:pPr>
        <w:pStyle w:val="5"/>
        <w:keepNext w:val="0"/>
        <w:keepLines w:val="0"/>
        <w:widowControl/>
        <w:suppressLineNumbers w:val="0"/>
        <w:shd w:val="clear" w:fill="FFFFFF"/>
        <w:spacing w:before="0" w:beforeAutospacing="1" w:after="0" w:afterAutospacing="1" w:line="23" w:lineRule="atLeast"/>
        <w:ind w:left="0" w:right="0" w:firstLine="0"/>
        <w:rPr>
          <w:rFonts w:hint="default" w:ascii="Calibri" w:hAnsi="Calibri" w:eastAsia="Noto Sans" w:cs="Calibri"/>
          <w:i w:val="0"/>
          <w:iCs w:val="0"/>
          <w:caps w:val="0"/>
          <w:color w:val="auto"/>
          <w:spacing w:val="0"/>
          <w:sz w:val="21"/>
          <w:szCs w:val="21"/>
        </w:rPr>
      </w:pPr>
      <w:r>
        <w:rPr>
          <w:rFonts w:hint="default" w:ascii="Calibri" w:hAnsi="Calibri" w:eastAsia="Noto Sans" w:cs="Calibri"/>
          <w:i w:val="0"/>
          <w:iCs w:val="0"/>
          <w:caps w:val="0"/>
          <w:color w:val="auto"/>
          <w:spacing w:val="0"/>
          <w:sz w:val="21"/>
          <w:szCs w:val="21"/>
          <w:shd w:val="clear" w:fill="FFFFFF"/>
        </w:rPr>
        <w:t>Benefits:</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cs="Calibri"/>
          <w:color w:val="auto"/>
          <w:sz w:val="21"/>
          <w:szCs w:val="21"/>
        </w:rPr>
      </w:pPr>
      <w:r>
        <w:rPr>
          <w:rFonts w:hint="default" w:ascii="Calibri" w:hAnsi="Calibri" w:eastAsia="Noto Sans" w:cs="Calibri"/>
          <w:i w:val="0"/>
          <w:iCs w:val="0"/>
          <w:caps w:val="0"/>
          <w:color w:val="auto"/>
          <w:spacing w:val="0"/>
          <w:sz w:val="21"/>
          <w:szCs w:val="21"/>
          <w:shd w:val="clear" w:fill="FFFFFF"/>
        </w:rPr>
        <w:t>Dental care</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cs="Calibri"/>
          <w:color w:val="auto"/>
          <w:sz w:val="21"/>
          <w:szCs w:val="21"/>
        </w:rPr>
      </w:pPr>
      <w:r>
        <w:rPr>
          <w:rFonts w:hint="default" w:ascii="Calibri" w:hAnsi="Calibri" w:eastAsia="Noto Sans" w:cs="Calibri"/>
          <w:i w:val="0"/>
          <w:iCs w:val="0"/>
          <w:caps w:val="0"/>
          <w:color w:val="auto"/>
          <w:spacing w:val="0"/>
          <w:sz w:val="21"/>
          <w:szCs w:val="21"/>
          <w:shd w:val="clear" w:fill="FFFFFF"/>
        </w:rPr>
        <w:t>Employee assistance program</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cs="Calibri"/>
          <w:color w:val="auto"/>
          <w:sz w:val="21"/>
          <w:szCs w:val="21"/>
        </w:rPr>
      </w:pPr>
      <w:r>
        <w:rPr>
          <w:rFonts w:hint="default" w:ascii="Calibri" w:hAnsi="Calibri" w:eastAsia="Noto Sans" w:cs="Calibri"/>
          <w:i w:val="0"/>
          <w:iCs w:val="0"/>
          <w:caps w:val="0"/>
          <w:color w:val="auto"/>
          <w:spacing w:val="0"/>
          <w:sz w:val="21"/>
          <w:szCs w:val="21"/>
          <w:shd w:val="clear" w:fill="FFFFFF"/>
        </w:rPr>
        <w:t>Extended health care</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cs="Calibri"/>
          <w:color w:val="auto"/>
          <w:sz w:val="21"/>
          <w:szCs w:val="21"/>
        </w:rPr>
      </w:pPr>
      <w:r>
        <w:rPr>
          <w:rFonts w:hint="default" w:ascii="Calibri" w:hAnsi="Calibri" w:eastAsia="Noto Sans" w:cs="Calibri"/>
          <w:i w:val="0"/>
          <w:iCs w:val="0"/>
          <w:caps w:val="0"/>
          <w:color w:val="auto"/>
          <w:spacing w:val="0"/>
          <w:sz w:val="21"/>
          <w:szCs w:val="21"/>
          <w:shd w:val="clear" w:fill="FFFFFF"/>
        </w:rPr>
        <w:t>Life insurance</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cs="Calibri"/>
          <w:color w:val="auto"/>
          <w:sz w:val="21"/>
          <w:szCs w:val="21"/>
        </w:rPr>
      </w:pPr>
      <w:r>
        <w:rPr>
          <w:rFonts w:hint="default" w:ascii="Calibri" w:hAnsi="Calibri" w:eastAsia="Noto Sans" w:cs="Calibri"/>
          <w:i w:val="0"/>
          <w:iCs w:val="0"/>
          <w:caps w:val="0"/>
          <w:color w:val="auto"/>
          <w:spacing w:val="0"/>
          <w:sz w:val="21"/>
          <w:szCs w:val="21"/>
          <w:shd w:val="clear" w:fill="FFFFFF"/>
        </w:rPr>
        <w:t>Paid time off</w:t>
      </w:r>
    </w:p>
    <w:p>
      <w:pPr>
        <w:keepNext w:val="0"/>
        <w:keepLines w:val="0"/>
        <w:widowControl/>
        <w:numPr>
          <w:ilvl w:val="0"/>
          <w:numId w:val="1"/>
        </w:numPr>
        <w:suppressLineNumbers w:val="0"/>
        <w:spacing w:before="0" w:beforeAutospacing="1" w:after="0" w:afterAutospacing="1"/>
        <w:ind w:left="760" w:leftChars="0" w:hanging="360" w:firstLineChars="0"/>
        <w:rPr>
          <w:rFonts w:hint="default" w:ascii="Calibri" w:hAnsi="Calibri" w:cs="Calibri"/>
          <w:color w:val="auto"/>
          <w:sz w:val="21"/>
          <w:szCs w:val="21"/>
        </w:rPr>
      </w:pPr>
      <w:r>
        <w:rPr>
          <w:rFonts w:hint="default" w:ascii="Calibri" w:hAnsi="Calibri" w:eastAsia="Noto Sans" w:cs="Calibri"/>
          <w:i w:val="0"/>
          <w:iCs w:val="0"/>
          <w:caps w:val="0"/>
          <w:color w:val="auto"/>
          <w:spacing w:val="0"/>
          <w:sz w:val="21"/>
          <w:szCs w:val="21"/>
          <w:shd w:val="clear" w:fill="FFFFFF"/>
        </w:rPr>
        <w:t>Vision care</w:t>
      </w:r>
    </w:p>
    <w:p>
      <w:pPr>
        <w:keepNext w:val="0"/>
        <w:keepLines w:val="0"/>
        <w:widowControl/>
        <w:numPr>
          <w:ilvl w:val="0"/>
          <w:numId w:val="0"/>
        </w:numPr>
        <w:suppressLineNumbers w:val="0"/>
        <w:tabs>
          <w:tab w:val="left" w:pos="720"/>
        </w:tabs>
        <w:spacing w:before="0" w:beforeAutospacing="1" w:after="0" w:afterAutospacing="1"/>
        <w:rPr>
          <w:rFonts w:hint="default" w:ascii="Calibri" w:hAnsi="Calibri" w:eastAsia="Noto Sans" w:cs="Calibri"/>
          <w:i w:val="0"/>
          <w:iCs w:val="0"/>
          <w:caps w:val="0"/>
          <w:color w:val="auto"/>
          <w:spacing w:val="0"/>
          <w:sz w:val="21"/>
          <w:szCs w:val="21"/>
          <w:shd w:val="clear" w:fill="FFFFFF"/>
          <w:lang w:val="en-US"/>
        </w:rPr>
      </w:pPr>
      <w:r>
        <w:rPr>
          <w:rFonts w:hint="default" w:ascii="Calibri" w:hAnsi="Calibri" w:eastAsia="Noto Sans" w:cs="Calibri"/>
          <w:i w:val="0"/>
          <w:iCs w:val="0"/>
          <w:caps w:val="0"/>
          <w:color w:val="auto"/>
          <w:spacing w:val="0"/>
          <w:sz w:val="21"/>
          <w:szCs w:val="21"/>
          <w:shd w:val="clear" w:fill="FFFFFF"/>
          <w:lang w:val="en-US"/>
        </w:rPr>
        <w:t xml:space="preserve">If you are interested in applying for this position, please email a copy of your resume to: </w:t>
      </w:r>
      <w:r>
        <w:rPr>
          <w:rFonts w:hint="default" w:ascii="Calibri" w:hAnsi="Calibri" w:eastAsia="Noto Sans" w:cs="Calibri"/>
          <w:i w:val="0"/>
          <w:iCs w:val="0"/>
          <w:caps w:val="0"/>
          <w:color w:val="auto"/>
          <w:spacing w:val="0"/>
          <w:sz w:val="21"/>
          <w:szCs w:val="21"/>
          <w:shd w:val="clear" w:fill="FFFFFF"/>
          <w:lang w:val="en-US"/>
        </w:rPr>
        <w:fldChar w:fldCharType="begin"/>
      </w:r>
      <w:r>
        <w:rPr>
          <w:rFonts w:hint="default" w:ascii="Calibri" w:hAnsi="Calibri" w:eastAsia="Noto Sans" w:cs="Calibri"/>
          <w:i w:val="0"/>
          <w:iCs w:val="0"/>
          <w:caps w:val="0"/>
          <w:color w:val="auto"/>
          <w:spacing w:val="0"/>
          <w:sz w:val="21"/>
          <w:szCs w:val="21"/>
          <w:shd w:val="clear" w:fill="FFFFFF"/>
          <w:lang w:val="en-US"/>
        </w:rPr>
        <w:instrText xml:space="preserve"> HYPERLINK "mailto:kailey@alberta-retina.com" </w:instrText>
      </w:r>
      <w:r>
        <w:rPr>
          <w:rFonts w:hint="default" w:ascii="Calibri" w:hAnsi="Calibri" w:eastAsia="Noto Sans" w:cs="Calibri"/>
          <w:i w:val="0"/>
          <w:iCs w:val="0"/>
          <w:caps w:val="0"/>
          <w:color w:val="auto"/>
          <w:spacing w:val="0"/>
          <w:sz w:val="21"/>
          <w:szCs w:val="21"/>
          <w:shd w:val="clear" w:fill="FFFFFF"/>
          <w:lang w:val="en-US"/>
        </w:rPr>
        <w:fldChar w:fldCharType="separate"/>
      </w:r>
      <w:r>
        <w:rPr>
          <w:rStyle w:val="4"/>
          <w:rFonts w:hint="default" w:ascii="Calibri" w:hAnsi="Calibri" w:eastAsia="Noto Sans" w:cs="Calibri"/>
          <w:i w:val="0"/>
          <w:iCs w:val="0"/>
          <w:caps w:val="0"/>
          <w:spacing w:val="0"/>
          <w:sz w:val="21"/>
          <w:szCs w:val="21"/>
          <w:shd w:val="clear" w:fill="FFFFFF"/>
          <w:lang w:val="en-US"/>
        </w:rPr>
        <w:t xml:space="preserve"> tara@alberta-retina.com</w:t>
      </w:r>
      <w:r>
        <w:rPr>
          <w:rFonts w:hint="default" w:ascii="Calibri" w:hAnsi="Calibri" w:eastAsia="Noto Sans" w:cs="Calibri"/>
          <w:i w:val="0"/>
          <w:iCs w:val="0"/>
          <w:caps w:val="0"/>
          <w:color w:val="auto"/>
          <w:spacing w:val="0"/>
          <w:sz w:val="21"/>
          <w:szCs w:val="21"/>
          <w:shd w:val="clear" w:fill="FFFFFF"/>
          <w:lang w:val="en-US"/>
        </w:rPr>
        <w:fldChar w:fldCharType="end"/>
      </w:r>
    </w:p>
    <w:p>
      <w:pPr>
        <w:rPr>
          <w:rFonts w:hint="default" w:ascii="Calibri" w:hAnsi="Calibri" w:cs="Calibri"/>
          <w:color w:val="auto"/>
          <w:sz w:val="21"/>
          <w:szCs w:val="21"/>
          <w:lang w:val="en-CA"/>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w:panose1 w:val="020B0502040504020204"/>
    <w:charset w:val="00"/>
    <w:family w:val="auto"/>
    <w:pitch w:val="default"/>
    <w:sig w:usb0="E00002FF" w:usb1="4000001F" w:usb2="08000029" w:usb3="001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D4C6A"/>
    <w:multiLevelType w:val="multilevel"/>
    <w:tmpl w:val="F89D4C6A"/>
    <w:lvl w:ilvl="0" w:tentative="0">
      <w:start w:val="1"/>
      <w:numFmt w:val="bullet"/>
      <w:lvlText w:val=""/>
      <w:lvlJc w:val="left"/>
      <w:pPr>
        <w:tabs>
          <w:tab w:val="left" w:pos="720"/>
        </w:tabs>
        <w:ind w:left="760" w:hanging="360"/>
      </w:pPr>
      <w:rPr>
        <w:rFonts w:ascii="Symbol" w:hAnsi="Symbol" w:cs="Symbol"/>
        <w:sz w:val="20"/>
      </w:rPr>
    </w:lvl>
    <w:lvl w:ilvl="1" w:tentative="0">
      <w:start w:val="1"/>
      <w:numFmt w:val="bullet"/>
      <w:lvlText w:val=""/>
      <w:lvlJc w:val="left"/>
      <w:pPr>
        <w:tabs>
          <w:tab w:val="left" w:pos="1440"/>
        </w:tabs>
        <w:ind w:left="1480" w:hanging="360"/>
      </w:pPr>
      <w:rPr>
        <w:rFonts w:hint="default" w:ascii="Symbol" w:hAnsi="Symbol" w:cs="Symbol"/>
        <w:sz w:val="20"/>
      </w:rPr>
    </w:lvl>
    <w:lvl w:ilvl="2" w:tentative="0">
      <w:start w:val="1"/>
      <w:numFmt w:val="bullet"/>
      <w:lvlText w:val=""/>
      <w:lvlJc w:val="left"/>
      <w:pPr>
        <w:tabs>
          <w:tab w:val="left" w:pos="2160"/>
        </w:tabs>
        <w:ind w:left="2200" w:hanging="360"/>
      </w:pPr>
      <w:rPr>
        <w:rFonts w:hint="default" w:ascii="Symbol" w:hAnsi="Symbol" w:cs="Symbol"/>
        <w:sz w:val="20"/>
      </w:rPr>
    </w:lvl>
    <w:lvl w:ilvl="3" w:tentative="0">
      <w:start w:val="1"/>
      <w:numFmt w:val="bullet"/>
      <w:lvlText w:val=""/>
      <w:lvlJc w:val="left"/>
      <w:pPr>
        <w:tabs>
          <w:tab w:val="left" w:pos="2880"/>
        </w:tabs>
        <w:ind w:left="2920" w:hanging="360"/>
      </w:pPr>
      <w:rPr>
        <w:rFonts w:hint="default" w:ascii="Symbol" w:hAnsi="Symbol" w:cs="Symbol"/>
        <w:sz w:val="20"/>
      </w:rPr>
    </w:lvl>
    <w:lvl w:ilvl="4" w:tentative="0">
      <w:start w:val="1"/>
      <w:numFmt w:val="bullet"/>
      <w:lvlText w:val=""/>
      <w:lvlJc w:val="left"/>
      <w:pPr>
        <w:tabs>
          <w:tab w:val="left" w:pos="3600"/>
        </w:tabs>
        <w:ind w:left="3640" w:hanging="360"/>
      </w:pPr>
      <w:rPr>
        <w:rFonts w:hint="default" w:ascii="Symbol" w:hAnsi="Symbol" w:cs="Symbol"/>
        <w:sz w:val="20"/>
      </w:rPr>
    </w:lvl>
    <w:lvl w:ilvl="5" w:tentative="0">
      <w:start w:val="1"/>
      <w:numFmt w:val="bullet"/>
      <w:lvlText w:val=""/>
      <w:lvlJc w:val="left"/>
      <w:pPr>
        <w:tabs>
          <w:tab w:val="left" w:pos="4320"/>
        </w:tabs>
        <w:ind w:left="4360" w:hanging="360"/>
      </w:pPr>
      <w:rPr>
        <w:rFonts w:hint="default" w:ascii="Symbol" w:hAnsi="Symbol" w:cs="Symbol"/>
        <w:sz w:val="20"/>
      </w:rPr>
    </w:lvl>
    <w:lvl w:ilvl="6" w:tentative="0">
      <w:start w:val="1"/>
      <w:numFmt w:val="bullet"/>
      <w:lvlText w:val=""/>
      <w:lvlJc w:val="left"/>
      <w:pPr>
        <w:tabs>
          <w:tab w:val="left" w:pos="5040"/>
        </w:tabs>
        <w:ind w:left="5080" w:hanging="360"/>
      </w:pPr>
      <w:rPr>
        <w:rFonts w:hint="default" w:ascii="Symbol" w:hAnsi="Symbol" w:cs="Symbol"/>
        <w:sz w:val="20"/>
      </w:rPr>
    </w:lvl>
    <w:lvl w:ilvl="7" w:tentative="0">
      <w:start w:val="1"/>
      <w:numFmt w:val="bullet"/>
      <w:lvlText w:val=""/>
      <w:lvlJc w:val="left"/>
      <w:pPr>
        <w:tabs>
          <w:tab w:val="left" w:pos="5760"/>
        </w:tabs>
        <w:ind w:left="5800" w:hanging="360"/>
      </w:pPr>
      <w:rPr>
        <w:rFonts w:hint="default" w:ascii="Symbol" w:hAnsi="Symbol" w:cs="Symbol"/>
        <w:sz w:val="20"/>
      </w:rPr>
    </w:lvl>
    <w:lvl w:ilvl="8" w:tentative="0">
      <w:start w:val="1"/>
      <w:numFmt w:val="bullet"/>
      <w:lvlText w:val=""/>
      <w:lvlJc w:val="left"/>
      <w:pPr>
        <w:tabs>
          <w:tab w:val="left" w:pos="6480"/>
        </w:tabs>
        <w:ind w:left="652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D79C7"/>
    <w:rsid w:val="0A64152D"/>
    <w:rsid w:val="15664B31"/>
    <w:rsid w:val="1F307EBD"/>
    <w:rsid w:val="236D79C7"/>
    <w:rsid w:val="2A3D65AC"/>
    <w:rsid w:val="3347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2023-06-02T19:30:00Z</dcterms:created>
  <dc:creator>WPS_1682458081</dc:creator>
  <cp:lastModifiedBy>mallory</cp:lastModifiedBy>
  <dcterms:modified xsi:type="dcterms:W3CDTF">2023-09-13T18:45:51Z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1A8912E2CC814ED3BBB5DC07F95BC5F1</vt:lpwstr>
  </property>
</Properties>
</file>